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D" w:rsidRPr="00553905" w:rsidRDefault="00553905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ATATÜRK İLK/ORTA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ORTAOKULU</w:t>
      </w:r>
    </w:p>
    <w:p w:rsidR="001B684D" w:rsidRPr="00553905" w:rsidRDefault="00553905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2017-2018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EĞİTİM-ÖĞRETİM YILI</w:t>
      </w: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“BESLENME DOSTU OKUL PROJESİ” YILLIK ÇALIŞMA PLANI</w:t>
      </w:r>
    </w:p>
    <w:p w:rsidR="001B684D" w:rsidRPr="00553905" w:rsidRDefault="001B684D" w:rsidP="001B68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tr-TR"/>
        </w:rPr>
        <w:t>HEDEFLERİMİZ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“Beslenme Dostu Okul Projesi” ile öğrencilerin, sağlıklı beslenme ve hareketli yaşam koşullarına teşvik edilmesi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Okullarımızda sağlıksız beslenme ve obezitenin önlenmesi için gerekli tedbirlerin alınması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Veliler ve öğrencilerde hareketli yaşam konusunda duyarlılığın arttırılması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Sağlıklı beslenme ve hareketli yaşam için yapılan iyi uygulamaların desteklenmesi</w:t>
      </w:r>
    </w:p>
    <w:p w:rsidR="001B684D" w:rsidRPr="00553905" w:rsidRDefault="001B684D" w:rsidP="001B684D">
      <w:pPr>
        <w:numPr>
          <w:ilvl w:val="0"/>
          <w:numId w:val="1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Okul sağlığının daha iyi düzeylere çıkarılması için çalışmalar yapılması</w:t>
      </w:r>
    </w:p>
    <w:p w:rsidR="001B684D" w:rsidRPr="00553905" w:rsidRDefault="00553905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Bu bağlamda 2017-2018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öğretim yılı için Beslenme Dostu Okul Projesi kapsamında aşağıda belirtilen çalışma planı uygulanacaktır.</w:t>
      </w:r>
    </w:p>
    <w:p w:rsidR="001B684D" w:rsidRPr="00553905" w:rsidRDefault="001B684D" w:rsidP="001B684D">
      <w:pPr>
        <w:shd w:val="clear" w:color="auto" w:fill="FFFFFF"/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lang w:eastAsia="tr-TR"/>
        </w:rPr>
        <w:t>AMAÇLARIMIZ</w:t>
      </w: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Aile ve çocuk eğitimleri ile sağlıklı nesillerin yetişmesine katkı sağlamak için;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Çocuk ve ailelerde sağlıklı beslenme,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Çocuklarda şişmanlık,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Sağlıklı okul dönemi,</w:t>
      </w:r>
    </w:p>
    <w:p w:rsidR="001B684D" w:rsidRPr="00553905" w:rsidRDefault="001B684D" w:rsidP="001B684D">
      <w:pPr>
        <w:numPr>
          <w:ilvl w:val="0"/>
          <w:numId w:val="2"/>
        </w:numPr>
        <w:shd w:val="clear" w:color="auto" w:fill="FFFFFF"/>
        <w:spacing w:after="125" w:line="240" w:lineRule="auto"/>
        <w:ind w:left="250"/>
        <w:jc w:val="both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Sağlık risklerine göre (</w:t>
      </w:r>
      <w:proofErr w:type="spellStart"/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Hiperlipidemi</w:t>
      </w:r>
      <w:proofErr w:type="spellEnd"/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, </w:t>
      </w:r>
      <w:proofErr w:type="spellStart"/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troid</w:t>
      </w:r>
      <w:proofErr w:type="spellEnd"/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hastalıkları, demir yetersizliği, kansızlık)</w:t>
      </w:r>
    </w:p>
    <w:p w:rsidR="001B684D" w:rsidRDefault="005C195C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Çocuk ve aile beslenmesi 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programlarıyla genç nesillerin sağlıklı yetişmesine destek vermek. </w:t>
      </w:r>
      <w:proofErr w:type="gramEnd"/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Aile bireylerinin sağlıklı çocuklar beslenme bilincini arttırma, sağlık risklerini azaltma ve sağlıklı nesiller yetiştirme için gerekli beslenme eğitim hizmetini sağlamak.</w:t>
      </w:r>
    </w:p>
    <w:p w:rsidR="003571A4" w:rsidRDefault="003571A4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3571A4" w:rsidRPr="00553905" w:rsidRDefault="003571A4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BESLENME VE HAREKETLİ YAŞAM EKİBİ GÖREVLİLERİ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3870"/>
      </w:tblGrid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ADI-SOYADI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BRANŞI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ASLI OĞUZ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FEN BİLİMLERİ  ÖĞRETMENİ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SEDA BAHAR TURHAN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FEN BİLİMLERİ  ÖĞRETMENİ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TOLGA AKKUŞ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BEDEN EĞİTİMİ ÖĞRETMENİ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553905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EMİRHAN TAŞKIN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ÖĞRENCİ TEMSİLCİSİ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ASLI HOŞGÖR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BİRLİĞİ BAŞKANI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EBRU ÜRKMEZ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GÖZDE CEYHAN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HİZMETLİ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GÜLER BAYKARA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HİZMETLİ</w:t>
            </w:r>
          </w:p>
        </w:tc>
      </w:tr>
    </w:tbl>
    <w:p w:rsidR="003571A4" w:rsidRDefault="003571A4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YEMEKHANE</w:t>
      </w:r>
      <w:r w:rsidR="001B684D"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 xml:space="preserve"> DENETLEME EKİBİ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5"/>
        <w:gridCol w:w="3000"/>
        <w:gridCol w:w="3300"/>
      </w:tblGrid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ADI-SOYADI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BRANŞI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TOLGA AKKUŞ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SEDA BAHAR TURHAN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380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0" w:type="dxa"/>
            <w:shd w:val="clear" w:color="auto" w:fill="FFFFFF"/>
            <w:vAlign w:val="bottom"/>
            <w:hideMark/>
          </w:tcPr>
          <w:p w:rsidR="001B684D" w:rsidRPr="003571A4" w:rsidRDefault="00B306C3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EMRE BİNGÖL</w:t>
            </w:r>
          </w:p>
        </w:tc>
        <w:tc>
          <w:tcPr>
            <w:tcW w:w="325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</w:tbl>
    <w:p w:rsidR="00B306C3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B306C3" w:rsidRDefault="00B306C3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B306C3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</w:pPr>
      <w:r w:rsidRPr="00B306C3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tr-TR"/>
        </w:rPr>
        <w:lastRenderedPageBreak/>
        <w:t>YILLIK ÇALIŞMA PLANI</w:t>
      </w:r>
    </w:p>
    <w:tbl>
      <w:tblPr>
        <w:tblW w:w="9885" w:type="dxa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1"/>
        <w:gridCol w:w="4782"/>
        <w:gridCol w:w="3822"/>
      </w:tblGrid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AYLAR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YAPILACAK ETKİNLİKLER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ETKİNLİK SORUMLULARI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EYLÜL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hareketli yaşam ekibinin kurulması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Mutfak/Yemekhane Denetleme Ekibinin Oluşturulması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Yıllık Çalışma Planının hazırlanması ve internette yayınlanması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Dünya yürüyüş günü nedeniyle yürüyüş düzenlenmesi ve okul panosunun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Okuldaki tüm öğrencilerin boy ve kilolarının tespit edilmesi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Sağlık için spor etkinliğinin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Her gün okul bahçesinde sağlıklı yaşam sporu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Ekim ayı raporunun ve beslenme listesinin hazırlanması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beslenme programı hakkında ve sağlıklı beslenme konusunda öğrencilere bilgiler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Dünya Diyabet Günü nedeniyle abur cubur son etkinliği yapılması (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resim,drama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, sergi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Öğrencilerin boy, kilo ölçümlerinin yapılması ve istatistiklerin tutulması ve yapılan  ölçümler sonucunda problem yaşayan öğrencilerle ve velilerle görüşülmesi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Kasım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ARALIK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El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hijyeni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hakkında sınıfları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beslenme panosunda Sağlıklı ve Dengeli Beslenme ile ilgili bilgiler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Aralık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Abur cuburlar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Meyve ve süt günleri düzenlemek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Öğrencilere doğru beslenme için neler yapabileceklerini etkinliklerle anlatmak(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, resim,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hikaye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, drama vb.)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Ocak ayı raporu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ŞUBAT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Fatsfood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Okuldaki tüm öğrencilerin boy ve kilolarının tespit edilmesi, beden kitle indekslerinin hesaplanarak veliler ile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paylaşılması.Sorunlu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olanların velileri ile görüşülmesi.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Öğretmenler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Her gün öğrenci girişlerinde sağlık için spor hareketlerinin yapılacağı bilgisinin öğretmenlere ve öğrencilere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Öğrencilere doğru beslenme hakkında eğitici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cd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izletilmesi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Şubat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MART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programı kapsamında öğrencilerin yaptıkları etkinliklerin okul internet sayfasında sergilenmesi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bahçesinin düzenlenmesi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Tükettiğimiz hazır içecekler hakkında bilgilendirme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Mart ayı rapor ve beslenme listesinin yazılması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NİSAN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lastRenderedPageBreak/>
              <w:t>Sağlık için yürüyüş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Tüm sınıflar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Velilerimizle sağlıklı hayat için nelerin yapıldığı ile ilgili anket yapılması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Sağlıklı Hayta-Sağlıklı Beslenme konusunda üniversite ile işbirliği yapılarak velilere seminer verilmesi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Hijyen kurallarının  okul beslenme panosu ve sınıf panolarında duyurulması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vMerge w:val="restart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</w:p>
          <w:p w:rsidR="001B684D" w:rsidRPr="003571A4" w:rsidRDefault="001B684D" w:rsidP="001B684D">
            <w:pPr>
              <w:spacing w:after="125" w:line="240" w:lineRule="auto"/>
              <w:jc w:val="both"/>
              <w:textAlignment w:val="bottom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MAYIS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Okul çevresinde sağlıklı hayat sağlıklı yaşam konularında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farkındalık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yaratmak için çevre, esnaf ve mahalle sakinleri ile görüşmek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 yaşam ekibi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Velilerin katılımı ile okulumuzda sabah sporu yapmak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Sağlıklı beslenme günü ve Dünya </w:t>
            </w:r>
            <w:proofErr w:type="spell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obezite</w:t>
            </w:r>
            <w:proofErr w:type="spell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günü nedeniyle Çocuğumu abur cubur </w:t>
            </w:r>
            <w:proofErr w:type="gramStart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dan</w:t>
            </w:r>
            <w:proofErr w:type="gramEnd"/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 xml:space="preserve"> uzak nasıl tutabilirim etkinliği düzenlemek.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B684D" w:rsidRPr="003571A4" w:rsidRDefault="001B684D" w:rsidP="001B6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Yıl boyunca yapılan çalışmaları sergilemek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Sınıf öğretmenleri tarafından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9823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HAZİRAN</w:t>
            </w:r>
          </w:p>
        </w:tc>
        <w:tc>
          <w:tcPr>
            <w:tcW w:w="481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Genel değerlendirme</w:t>
            </w:r>
          </w:p>
        </w:tc>
        <w:tc>
          <w:tcPr>
            <w:tcW w:w="382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Beslenme ve hareketli yaşam ekibi</w:t>
            </w:r>
          </w:p>
        </w:tc>
      </w:tr>
    </w:tbl>
    <w:p w:rsidR="005C195C" w:rsidRDefault="005C195C" w:rsidP="003571A4">
      <w:pPr>
        <w:shd w:val="clear" w:color="auto" w:fill="FFFFFF"/>
        <w:spacing w:after="125" w:line="240" w:lineRule="auto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5C195C" w:rsidRDefault="005C195C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</w:p>
    <w:p w:rsidR="001B684D" w:rsidRPr="00553905" w:rsidRDefault="001B684D" w:rsidP="001B684D">
      <w:pPr>
        <w:shd w:val="clear" w:color="auto" w:fill="FFFFFF"/>
        <w:spacing w:after="125" w:line="240" w:lineRule="auto"/>
        <w:jc w:val="center"/>
        <w:textAlignment w:val="bottom"/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</w:pPr>
      <w:r w:rsidRPr="00553905">
        <w:rPr>
          <w:rFonts w:ascii="Times New Roman" w:eastAsia="Times New Roman" w:hAnsi="Times New Roman" w:cs="Times New Roman"/>
          <w:color w:val="252525"/>
          <w:sz w:val="24"/>
          <w:szCs w:val="24"/>
          <w:lang w:eastAsia="tr-TR"/>
        </w:rPr>
        <w:t>ÇEKİRDEK EYLEM EKİBİ</w:t>
      </w:r>
    </w:p>
    <w:tbl>
      <w:tblPr>
        <w:tblW w:w="0" w:type="auto"/>
        <w:tblCellSpacing w:w="1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1"/>
        <w:gridCol w:w="4806"/>
        <w:gridCol w:w="3085"/>
      </w:tblGrid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GÖREVİ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ERDİNÇ DURMAZ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OKUL MÜDÜRÜ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ERDAL KOCABIYIK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MÜDÜR YARDIMCISI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1B684D" w:rsidP="00FA1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 </w:t>
            </w:r>
            <w:r w:rsidR="00FA1498"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ASLI OĞUZ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SEDA BAHAR TURHAN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EMRE BİNGÖL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CEYLAN ASLAN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AHMET ÇAMLICA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ÖĞRETMEN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AŞKIN DURAKOĞLU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FA1498" w:rsidP="00FA1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YEMEKHANESORUMLUSU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SEDAT YAMAN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  <w:tr w:rsidR="001B684D" w:rsidRPr="003571A4" w:rsidTr="003571A4">
        <w:trPr>
          <w:tblCellSpacing w:w="15" w:type="dxa"/>
        </w:trPr>
        <w:tc>
          <w:tcPr>
            <w:tcW w:w="124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905" w:type="dxa"/>
            <w:shd w:val="clear" w:color="auto" w:fill="FFFFFF"/>
            <w:vAlign w:val="bottom"/>
            <w:hideMark/>
          </w:tcPr>
          <w:p w:rsidR="001B684D" w:rsidRPr="003571A4" w:rsidRDefault="00FA1498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ALİ ENGİN</w:t>
            </w:r>
          </w:p>
        </w:tc>
        <w:tc>
          <w:tcPr>
            <w:tcW w:w="3075" w:type="dxa"/>
            <w:shd w:val="clear" w:color="auto" w:fill="FFFFFF"/>
            <w:vAlign w:val="bottom"/>
            <w:hideMark/>
          </w:tcPr>
          <w:p w:rsidR="001B684D" w:rsidRPr="003571A4" w:rsidRDefault="001B684D" w:rsidP="001B6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</w:pPr>
            <w:r w:rsidRPr="003571A4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tr-TR"/>
              </w:rPr>
              <w:t>VELİ</w:t>
            </w:r>
          </w:p>
        </w:tc>
      </w:tr>
    </w:tbl>
    <w:p w:rsidR="00C63A8A" w:rsidRPr="00553905" w:rsidRDefault="00C63A8A">
      <w:pPr>
        <w:rPr>
          <w:rFonts w:ascii="Times New Roman" w:hAnsi="Times New Roman" w:cs="Times New Roman"/>
          <w:sz w:val="24"/>
          <w:szCs w:val="24"/>
        </w:rPr>
      </w:pPr>
    </w:p>
    <w:sectPr w:rsidR="00C63A8A" w:rsidRPr="00553905" w:rsidSect="0035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180F"/>
    <w:multiLevelType w:val="multilevel"/>
    <w:tmpl w:val="407A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57FB9"/>
    <w:multiLevelType w:val="multilevel"/>
    <w:tmpl w:val="BB9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684D"/>
    <w:rsid w:val="00057A16"/>
    <w:rsid w:val="001B684D"/>
    <w:rsid w:val="002540F0"/>
    <w:rsid w:val="003571A4"/>
    <w:rsid w:val="004428D5"/>
    <w:rsid w:val="00553905"/>
    <w:rsid w:val="005C195C"/>
    <w:rsid w:val="006E5C29"/>
    <w:rsid w:val="008800C3"/>
    <w:rsid w:val="00982341"/>
    <w:rsid w:val="00B306C3"/>
    <w:rsid w:val="00C63A8A"/>
    <w:rsid w:val="00EB0B2F"/>
    <w:rsid w:val="00ED7996"/>
    <w:rsid w:val="00F43DAC"/>
    <w:rsid w:val="00FA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A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OGR8</dc:creator>
  <cp:lastModifiedBy>OGR8</cp:lastModifiedBy>
  <cp:revision>9</cp:revision>
  <dcterms:created xsi:type="dcterms:W3CDTF">2017-12-06T08:17:00Z</dcterms:created>
  <dcterms:modified xsi:type="dcterms:W3CDTF">2017-12-06T13:20:00Z</dcterms:modified>
</cp:coreProperties>
</file>